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9E6" w:rsidRPr="008809E6" w:rsidRDefault="008809E6" w:rsidP="008809E6">
      <w:pPr>
        <w:rPr>
          <w:b/>
          <w:sz w:val="28"/>
          <w:szCs w:val="28"/>
        </w:rPr>
      </w:pPr>
      <w:bookmarkStart w:id="0" w:name="_GoBack"/>
      <w:r w:rsidRPr="008809E6">
        <w:rPr>
          <w:b/>
          <w:sz w:val="28"/>
          <w:szCs w:val="28"/>
        </w:rPr>
        <w:t>İSKENDERUN BELEDİYESİ ZABITASI</w:t>
      </w:r>
    </w:p>
    <w:p w:rsidR="008809E6" w:rsidRPr="008809E6" w:rsidRDefault="008809E6" w:rsidP="008809E6">
      <w:pPr>
        <w:rPr>
          <w:b/>
          <w:sz w:val="28"/>
          <w:szCs w:val="28"/>
        </w:rPr>
      </w:pPr>
      <w:r w:rsidRPr="008809E6">
        <w:rPr>
          <w:b/>
          <w:sz w:val="28"/>
          <w:szCs w:val="28"/>
        </w:rPr>
        <w:t>KALDIRIM İŞGALİ YAPAN ESNAFI UYARIYOR</w:t>
      </w:r>
    </w:p>
    <w:bookmarkEnd w:id="0"/>
    <w:p w:rsidR="008809E6" w:rsidRPr="008809E6" w:rsidRDefault="008809E6" w:rsidP="008809E6">
      <w:pPr>
        <w:rPr>
          <w:sz w:val="28"/>
          <w:szCs w:val="28"/>
        </w:rPr>
      </w:pPr>
      <w:r w:rsidRPr="008809E6">
        <w:rPr>
          <w:sz w:val="28"/>
          <w:szCs w:val="28"/>
        </w:rPr>
        <w:t>İskenderun Belediyesi Zabıta Müdürlüğü ekipleri yol ve kaldırım işgali yapan esnafa yönelik denetimleri yoğunlaştırdı.</w:t>
      </w:r>
    </w:p>
    <w:p w:rsidR="008809E6" w:rsidRPr="008809E6" w:rsidRDefault="00E26015" w:rsidP="008809E6">
      <w:pPr>
        <w:rPr>
          <w:sz w:val="28"/>
          <w:szCs w:val="28"/>
        </w:rPr>
      </w:pPr>
      <w:r>
        <w:rPr>
          <w:sz w:val="28"/>
          <w:szCs w:val="28"/>
        </w:rPr>
        <w:t xml:space="preserve">İskenderun </w:t>
      </w:r>
      <w:r w:rsidR="008809E6" w:rsidRPr="008809E6">
        <w:rPr>
          <w:sz w:val="28"/>
          <w:szCs w:val="28"/>
        </w:rPr>
        <w:t>Belediyesi Zabıta ekipleri, yayalar ve engelli vatandaşların yürüme alanı olan kaldırımların bazı iş yerleri tarafından işgal edilmesinin önüne geçebilmek için esnafları tek tek gezerek denetledi.</w:t>
      </w:r>
    </w:p>
    <w:p w:rsidR="008809E6" w:rsidRPr="008809E6" w:rsidRDefault="008809E6" w:rsidP="008809E6">
      <w:pPr>
        <w:rPr>
          <w:sz w:val="28"/>
          <w:szCs w:val="28"/>
        </w:rPr>
      </w:pPr>
      <w:r w:rsidRPr="008809E6">
        <w:rPr>
          <w:sz w:val="28"/>
          <w:szCs w:val="28"/>
        </w:rPr>
        <w:t>Cadde ve sokaklarda vatandaşın kullanım alanı olan kaldırımları, sergi alanı gibi kullanmamaları konusunda esnafları uyaran ekipler, işgaller nedeniyle kaldırımlarda ve trafikte meydana gelen aksaklıkların ortad</w:t>
      </w:r>
      <w:r w:rsidR="00E26015">
        <w:rPr>
          <w:sz w:val="28"/>
          <w:szCs w:val="28"/>
        </w:rPr>
        <w:t>an kaldırılması için esnaflara uyarılarda</w:t>
      </w:r>
      <w:r w:rsidRPr="008809E6">
        <w:rPr>
          <w:sz w:val="28"/>
          <w:szCs w:val="28"/>
        </w:rPr>
        <w:t xml:space="preserve"> bulundu.</w:t>
      </w:r>
    </w:p>
    <w:p w:rsidR="008809E6" w:rsidRPr="008809E6" w:rsidRDefault="008809E6" w:rsidP="008809E6">
      <w:pPr>
        <w:rPr>
          <w:sz w:val="28"/>
          <w:szCs w:val="28"/>
        </w:rPr>
      </w:pPr>
      <w:r w:rsidRPr="008809E6">
        <w:rPr>
          <w:sz w:val="28"/>
          <w:szCs w:val="28"/>
        </w:rPr>
        <w:t xml:space="preserve">Esnafları daha sorumlu olmaya davet eden ekipler, uyarılara rağmen kaldırımların üzerinde izinsiz </w:t>
      </w:r>
      <w:r w:rsidR="00E26015" w:rsidRPr="008809E6">
        <w:rPr>
          <w:sz w:val="28"/>
          <w:szCs w:val="28"/>
        </w:rPr>
        <w:t>tezgâh</w:t>
      </w:r>
      <w:r w:rsidRPr="008809E6">
        <w:rPr>
          <w:sz w:val="28"/>
          <w:szCs w:val="28"/>
        </w:rPr>
        <w:t>, dolap vb. satış eşyası bulunduran veya kenarlarına inşaat atığı dökenler</w:t>
      </w:r>
      <w:r w:rsidR="00E26015">
        <w:rPr>
          <w:sz w:val="28"/>
          <w:szCs w:val="28"/>
        </w:rPr>
        <w:t xml:space="preserve"> hakkında Kabahatler Kanunu </w:t>
      </w:r>
      <w:r w:rsidRPr="008809E6">
        <w:rPr>
          <w:sz w:val="28"/>
          <w:szCs w:val="28"/>
        </w:rPr>
        <w:t xml:space="preserve">gereğince </w:t>
      </w:r>
      <w:r w:rsidR="00E26015">
        <w:rPr>
          <w:sz w:val="28"/>
          <w:szCs w:val="28"/>
        </w:rPr>
        <w:t>işlem yapılacağı bildirildi.</w:t>
      </w:r>
    </w:p>
    <w:p w:rsidR="008809E6" w:rsidRPr="008809E6" w:rsidRDefault="008809E6" w:rsidP="008809E6">
      <w:pPr>
        <w:rPr>
          <w:sz w:val="28"/>
          <w:szCs w:val="28"/>
        </w:rPr>
      </w:pPr>
      <w:r w:rsidRPr="008809E6">
        <w:rPr>
          <w:sz w:val="28"/>
          <w:szCs w:val="28"/>
        </w:rPr>
        <w:t>Öte yandan Zabıta Müdürlüğü ekipleri kaldırımlarda görüntü kirliliği yaratan, çevreyi kirleten, yol geçişlerini engelleyen, sağlığa aykırı yiyecek satma girişiminde bulunan seyyar satıcılara yönelik denetimleri sıkılaştırdı.</w:t>
      </w:r>
    </w:p>
    <w:p w:rsidR="008809E6" w:rsidRPr="008809E6" w:rsidRDefault="00E26015" w:rsidP="008809E6">
      <w:pPr>
        <w:rPr>
          <w:sz w:val="28"/>
          <w:szCs w:val="28"/>
        </w:rPr>
      </w:pPr>
      <w:r>
        <w:rPr>
          <w:sz w:val="28"/>
          <w:szCs w:val="28"/>
        </w:rPr>
        <w:t xml:space="preserve">Belediye Başkanı Fatih Tosyalı,” </w:t>
      </w:r>
      <w:r w:rsidR="008809E6" w:rsidRPr="008809E6">
        <w:rPr>
          <w:sz w:val="28"/>
          <w:szCs w:val="28"/>
        </w:rPr>
        <w:t xml:space="preserve">Zabıta Ekiplerimiz, ilçemiz genelinde kaldırım ve yol işgali denetimi çalışmalarını aralıksız olarak </w:t>
      </w:r>
      <w:r w:rsidRPr="008809E6">
        <w:rPr>
          <w:sz w:val="28"/>
          <w:szCs w:val="28"/>
        </w:rPr>
        <w:t>yürütmektedir. İşgal</w:t>
      </w:r>
      <w:r w:rsidR="008809E6" w:rsidRPr="008809E6">
        <w:rPr>
          <w:sz w:val="28"/>
          <w:szCs w:val="28"/>
        </w:rPr>
        <w:t xml:space="preserve"> yapan iş yerlerine tebligat ve yasal yaptırımlar </w:t>
      </w:r>
      <w:r w:rsidRPr="008809E6">
        <w:rPr>
          <w:sz w:val="28"/>
          <w:szCs w:val="28"/>
        </w:rPr>
        <w:t>uygulanmaktadır. Kıymetli</w:t>
      </w:r>
      <w:r w:rsidR="008809E6" w:rsidRPr="008809E6">
        <w:rPr>
          <w:sz w:val="28"/>
          <w:szCs w:val="28"/>
        </w:rPr>
        <w:t xml:space="preserve"> ilçe esnafımızı yaya ve yol güvenliği içi</w:t>
      </w:r>
      <w:r>
        <w:rPr>
          <w:sz w:val="28"/>
          <w:szCs w:val="28"/>
        </w:rPr>
        <w:t>n duyarlı olmaya davet ediyoruz ”şeklinde konuştu.</w:t>
      </w:r>
    </w:p>
    <w:p w:rsidR="004D55DF" w:rsidRDefault="004D55DF"/>
    <w:sectPr w:rsidR="004D5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17"/>
    <w:rsid w:val="004D55DF"/>
    <w:rsid w:val="008809E6"/>
    <w:rsid w:val="00E26015"/>
    <w:rsid w:val="00F1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C936"/>
  <w15:chartTrackingRefBased/>
  <w15:docId w15:val="{67DD01E8-31E3-4191-8F2C-3FC28BC7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ISKENDERUN BELEDIYESI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2020-08-05T10:12:00Z</dcterms:created>
  <dcterms:modified xsi:type="dcterms:W3CDTF">2020-08-05T10:29:00Z</dcterms:modified>
</cp:coreProperties>
</file>